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42" w:rsidRDefault="00E47842" w:rsidP="00E47842">
      <w:pPr>
        <w:jc w:val="center"/>
      </w:pPr>
      <w:r w:rsidRPr="00E47842">
        <w:rPr>
          <w:noProof/>
          <w:lang w:eastAsia="sv-SE"/>
        </w:rPr>
        <w:drawing>
          <wp:inline distT="0" distB="0" distL="0" distR="0">
            <wp:extent cx="5756910" cy="1064862"/>
            <wp:effectExtent l="25400" t="0" r="8890" b="0"/>
            <wp:docPr id="6" name="Bild 2" descr="Namnlös:Users:Mikael:Skrivbord (original):Micke:Karting:MKR styrelsen:Logga:top_bil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nlös:Users:Mikael:Skrivbord (original):Micke:Karting:MKR styrelsen:Logga:top_bild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6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42" w:rsidRDefault="00E47842"/>
    <w:p w:rsidR="00E47842" w:rsidRDefault="00E47842"/>
    <w:p w:rsidR="00E47842" w:rsidRDefault="00E47842"/>
    <w:p w:rsidR="00E47842" w:rsidRPr="00BF5E97" w:rsidRDefault="00E47842" w:rsidP="00E47842">
      <w:pPr>
        <w:jc w:val="center"/>
        <w:rPr>
          <w:sz w:val="28"/>
        </w:rPr>
      </w:pPr>
      <w:r w:rsidRPr="00BF5E97">
        <w:rPr>
          <w:sz w:val="28"/>
        </w:rPr>
        <w:t>Inbjudan till funktionärskurs</w:t>
      </w:r>
    </w:p>
    <w:p w:rsidR="00E47842" w:rsidRPr="00BF5E97" w:rsidRDefault="00E47842" w:rsidP="00E47842">
      <w:pPr>
        <w:jc w:val="center"/>
        <w:rPr>
          <w:sz w:val="28"/>
        </w:rPr>
      </w:pPr>
      <w:r w:rsidRPr="00BF5E97">
        <w:rPr>
          <w:sz w:val="28"/>
        </w:rPr>
        <w:t>Borlänge</w:t>
      </w:r>
    </w:p>
    <w:p w:rsidR="00E47842" w:rsidRPr="00BF5E97" w:rsidRDefault="00E47842" w:rsidP="00E47842">
      <w:pPr>
        <w:jc w:val="center"/>
        <w:rPr>
          <w:sz w:val="28"/>
        </w:rPr>
      </w:pPr>
      <w:r w:rsidRPr="00BF5E97">
        <w:rPr>
          <w:sz w:val="28"/>
        </w:rPr>
        <w:t xml:space="preserve">20 april 2014 </w:t>
      </w:r>
    </w:p>
    <w:p w:rsidR="00E47842" w:rsidRDefault="00E47842" w:rsidP="00E47842">
      <w:pPr>
        <w:jc w:val="center"/>
      </w:pPr>
    </w:p>
    <w:p w:rsidR="00E47842" w:rsidRDefault="00357568" w:rsidP="00357568">
      <w:pPr>
        <w:ind w:left="1300" w:hanging="1300"/>
      </w:pPr>
      <w:r w:rsidRPr="00BF5E97">
        <w:rPr>
          <w:b/>
        </w:rPr>
        <w:t>Vad</w:t>
      </w:r>
      <w:r>
        <w:tab/>
      </w:r>
      <w:r w:rsidR="00E47842">
        <w:t>MKR hälsar välkommen till funktionärskurs</w:t>
      </w:r>
      <w:r w:rsidR="00A0435A">
        <w:t xml:space="preserve"> motsvarande</w:t>
      </w:r>
      <w:r w:rsidR="00E47842">
        <w:t xml:space="preserve"> steg 3 i Borlänge MK:s lokaler.</w:t>
      </w:r>
    </w:p>
    <w:p w:rsidR="00E47842" w:rsidRDefault="00E47842" w:rsidP="00E47842"/>
    <w:p w:rsidR="00E47842" w:rsidRDefault="00357568" w:rsidP="00357568">
      <w:pPr>
        <w:ind w:left="1300" w:hanging="1300"/>
      </w:pPr>
      <w:r w:rsidRPr="00BF5E97">
        <w:rPr>
          <w:b/>
        </w:rPr>
        <w:t>Vem</w:t>
      </w:r>
      <w:r w:rsidRPr="00BF5E97">
        <w:rPr>
          <w:b/>
        </w:rPr>
        <w:tab/>
      </w:r>
      <w:r w:rsidR="00E47842">
        <w:t>Alla klubbar som arrangerar tävling under året är välkomna att skicka två deltagare till tävlingsledning och tekniker utbildning, alltså max 4 deltagare per klubb.</w:t>
      </w:r>
    </w:p>
    <w:p w:rsidR="00E47842" w:rsidRDefault="00E47842" w:rsidP="00E47842"/>
    <w:p w:rsidR="00E47842" w:rsidRDefault="00357568" w:rsidP="00DE520A">
      <w:pPr>
        <w:ind w:left="1300" w:hanging="1300"/>
      </w:pPr>
      <w:r w:rsidRPr="00BF5E97">
        <w:rPr>
          <w:b/>
        </w:rPr>
        <w:t>Kostnad</w:t>
      </w:r>
      <w:r>
        <w:tab/>
      </w:r>
      <w:r w:rsidR="00E47842">
        <w:t>Kursen är gratis för klubbar som arrangerar MKR-tävling under året.</w:t>
      </w:r>
      <w:r w:rsidR="00DE520A">
        <w:t xml:space="preserve"> Övriga betalar självkostnads pris för förtäring.</w:t>
      </w:r>
    </w:p>
    <w:p w:rsidR="00E47842" w:rsidRDefault="00E47842" w:rsidP="00E47842"/>
    <w:p w:rsidR="00A0435A" w:rsidRDefault="00E47842" w:rsidP="00357568">
      <w:pPr>
        <w:ind w:left="1300" w:hanging="1300"/>
      </w:pPr>
      <w:r w:rsidRPr="00BF5E97">
        <w:rPr>
          <w:b/>
        </w:rPr>
        <w:t>Kursledare</w:t>
      </w:r>
      <w:r w:rsidR="00357568">
        <w:tab/>
        <w:t>Ledare</w:t>
      </w:r>
      <w:r>
        <w:t xml:space="preserve"> </w:t>
      </w:r>
      <w:r w:rsidR="00357568">
        <w:t xml:space="preserve">under dagen </w:t>
      </w:r>
      <w:r>
        <w:t>för tävlingsledning är J</w:t>
      </w:r>
      <w:r w:rsidR="00DE520A">
        <w:t xml:space="preserve">ojo Axelsson och för </w:t>
      </w:r>
      <w:proofErr w:type="gramStart"/>
      <w:r w:rsidR="00DE520A">
        <w:t xml:space="preserve">tekniker </w:t>
      </w:r>
      <w:r>
        <w:t xml:space="preserve"> </w:t>
      </w:r>
      <w:r w:rsidR="00A0435A">
        <w:t>Mikael</w:t>
      </w:r>
      <w:proofErr w:type="gramEnd"/>
      <w:r w:rsidR="00A0435A">
        <w:t xml:space="preserve"> Dagberg.</w:t>
      </w:r>
    </w:p>
    <w:p w:rsidR="00A0435A" w:rsidRDefault="00A0435A" w:rsidP="00E47842"/>
    <w:p w:rsidR="00A0435A" w:rsidRDefault="00357568" w:rsidP="00357568">
      <w:pPr>
        <w:ind w:left="1300" w:hanging="1300"/>
      </w:pPr>
      <w:r w:rsidRPr="00BF5E97">
        <w:rPr>
          <w:b/>
        </w:rPr>
        <w:t>När / Var</w:t>
      </w:r>
      <w:r>
        <w:tab/>
      </w:r>
      <w:r w:rsidR="00A0435A">
        <w:t>Samling sker klockan 09:00 vid Borlänge MK:s klubbhus ute vid banan där vi har en kortare gemensam samling med kaffe och smörgås innan vi delar upp oss i grupper.</w:t>
      </w:r>
      <w:r>
        <w:t xml:space="preserve"> Beräknad avslutning är cirka 17:00. Vi bryter för gemensam lunch klockan 12:00 – 13:00. Kaffe med dopp serveras vid 15:00</w:t>
      </w:r>
    </w:p>
    <w:p w:rsidR="00A0435A" w:rsidRDefault="00A0435A" w:rsidP="00E47842"/>
    <w:p w:rsidR="00A0435A" w:rsidRDefault="00357568" w:rsidP="00357568">
      <w:pPr>
        <w:ind w:left="1300" w:hanging="1300"/>
      </w:pPr>
      <w:r w:rsidRPr="00BF5E97">
        <w:rPr>
          <w:b/>
        </w:rPr>
        <w:t>Upplägg</w:t>
      </w:r>
      <w:r>
        <w:tab/>
      </w:r>
      <w:r w:rsidR="00A0435A">
        <w:t>Tävlingsledning går igenom gällande regelverk och tolkningar av detsamma. Diskussioner om verkliga händelser och hur man bedömer dessa.</w:t>
      </w:r>
    </w:p>
    <w:p w:rsidR="00A0435A" w:rsidRDefault="00A0435A" w:rsidP="00E47842"/>
    <w:p w:rsidR="00357568" w:rsidRDefault="00A0435A" w:rsidP="00357568">
      <w:pPr>
        <w:ind w:left="1300"/>
      </w:pPr>
      <w:r>
        <w:t>Teknikerna går igenom gällande regelverk och utför sedan praktiska övningar</w:t>
      </w:r>
      <w:r w:rsidR="00357568">
        <w:t xml:space="preserve"> av olika mätningar på motorer. Diskussioner om verkliga händelser och hur man bedömer dessa. Genomgång av blanketter och hur dessa fylls i på korrekt sätt.</w:t>
      </w:r>
    </w:p>
    <w:p w:rsidR="00357568" w:rsidRDefault="00357568" w:rsidP="00357568"/>
    <w:p w:rsidR="00BF5E97" w:rsidRDefault="00BF5E97" w:rsidP="00BF5E97">
      <w:pPr>
        <w:ind w:left="1300" w:hanging="1300"/>
      </w:pPr>
      <w:r w:rsidRPr="00BF5E97">
        <w:rPr>
          <w:b/>
        </w:rPr>
        <w:t>Anmälan</w:t>
      </w:r>
      <w:r>
        <w:tab/>
        <w:t xml:space="preserve">Anmälan med namn, E-post, telefon och klubbtillhörighet sker till Jimmy Gunnarsson via E-post </w:t>
      </w:r>
      <w:hyperlink r:id="rId7" w:history="1">
        <w:r w:rsidRPr="00D4588F">
          <w:rPr>
            <w:rStyle w:val="Hyperlnk"/>
          </w:rPr>
          <w:t>jimmy.e.gunnarsson@gmail.</w:t>
        </w:r>
        <w:proofErr w:type="gramStart"/>
        <w:r w:rsidRPr="00D4588F">
          <w:rPr>
            <w:rStyle w:val="Hyperlnk"/>
          </w:rPr>
          <w:t>com</w:t>
        </w:r>
      </w:hyperlink>
      <w:r>
        <w:t xml:space="preserve">  senast</w:t>
      </w:r>
      <w:proofErr w:type="gramEnd"/>
      <w:r>
        <w:t xml:space="preserve"> den 10 april.</w:t>
      </w:r>
    </w:p>
    <w:p w:rsidR="00BF5E97" w:rsidRDefault="00BF5E97" w:rsidP="00BF5E97">
      <w:pPr>
        <w:ind w:left="1300" w:hanging="1300"/>
      </w:pPr>
    </w:p>
    <w:p w:rsidR="00BF5E97" w:rsidRDefault="00BF5E97" w:rsidP="00BF5E97">
      <w:pPr>
        <w:ind w:left="1300" w:hanging="1300"/>
      </w:pPr>
      <w:proofErr w:type="gramStart"/>
      <w:r w:rsidRPr="00BF5E97">
        <w:rPr>
          <w:b/>
        </w:rPr>
        <w:t>Övrigt</w:t>
      </w:r>
      <w:proofErr w:type="gramEnd"/>
      <w:r>
        <w:tab/>
        <w:t xml:space="preserve">Oömma </w:t>
      </w:r>
      <w:proofErr w:type="gramStart"/>
      <w:r>
        <w:t>kläder</w:t>
      </w:r>
      <w:proofErr w:type="gramEnd"/>
      <w:r>
        <w:t xml:space="preserve"> rekommenderas för teknikerna då vissa av de praktiska övningarna men medföra kladdiga fingrar.</w:t>
      </w:r>
    </w:p>
    <w:p w:rsidR="002D128E" w:rsidRDefault="00BF5E97" w:rsidP="00BF5E97">
      <w:pPr>
        <w:ind w:left="1300" w:hanging="1300"/>
      </w:pPr>
      <w:r>
        <w:tab/>
        <w:t xml:space="preserve">Önskemål om speciell kost lämnas vid anmälan. </w:t>
      </w:r>
    </w:p>
    <w:p w:rsidR="00BF5E97" w:rsidRDefault="002D128E" w:rsidP="00BF5E97">
      <w:pPr>
        <w:ind w:left="1300" w:hanging="1300"/>
      </w:pPr>
      <w:r>
        <w:tab/>
        <w:t>Medtag egen regelbok KA och KA-T och anteckningsmaterial</w:t>
      </w:r>
    </w:p>
    <w:p w:rsidR="00BF5E97" w:rsidRDefault="00BF5E97" w:rsidP="00BF5E97"/>
    <w:p w:rsidR="00BF5E97" w:rsidRPr="00DE520A" w:rsidRDefault="00BF5E97" w:rsidP="00BF5E97">
      <w:pPr>
        <w:ind w:left="1300" w:hanging="1300"/>
        <w:jc w:val="center"/>
        <w:rPr>
          <w:b/>
          <w:sz w:val="28"/>
          <w:szCs w:val="28"/>
        </w:rPr>
      </w:pPr>
      <w:r w:rsidRPr="00DE520A">
        <w:rPr>
          <w:b/>
          <w:sz w:val="28"/>
          <w:szCs w:val="28"/>
        </w:rPr>
        <w:t>Varmt välkomna önskar</w:t>
      </w:r>
    </w:p>
    <w:p w:rsidR="00BF5E97" w:rsidRPr="00DE520A" w:rsidRDefault="00BF5E97" w:rsidP="00BF5E97">
      <w:pPr>
        <w:ind w:left="1300" w:hanging="1300"/>
        <w:jc w:val="center"/>
        <w:rPr>
          <w:b/>
          <w:sz w:val="28"/>
          <w:szCs w:val="28"/>
        </w:rPr>
      </w:pPr>
      <w:r w:rsidRPr="00DE520A">
        <w:rPr>
          <w:b/>
          <w:sz w:val="28"/>
          <w:szCs w:val="28"/>
        </w:rPr>
        <w:t>Styrelsen för</w:t>
      </w:r>
    </w:p>
    <w:p w:rsidR="00E47842" w:rsidRPr="00DE520A" w:rsidRDefault="00BF5E97" w:rsidP="00BF5E97">
      <w:pPr>
        <w:ind w:left="1300" w:hanging="1300"/>
        <w:jc w:val="center"/>
        <w:rPr>
          <w:b/>
          <w:sz w:val="28"/>
          <w:szCs w:val="28"/>
        </w:rPr>
      </w:pPr>
      <w:r w:rsidRPr="00DE520A">
        <w:rPr>
          <w:b/>
          <w:sz w:val="28"/>
          <w:szCs w:val="28"/>
        </w:rPr>
        <w:t>MKR</w:t>
      </w:r>
      <w:bookmarkStart w:id="0" w:name="_GoBack"/>
      <w:bookmarkEnd w:id="0"/>
    </w:p>
    <w:sectPr w:rsidR="00E47842" w:rsidRPr="00DE520A" w:rsidSect="00E47842">
      <w:pgSz w:w="11900" w:h="16840"/>
      <w:pgMar w:top="39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47842"/>
    <w:rsid w:val="002D128E"/>
    <w:rsid w:val="00357568"/>
    <w:rsid w:val="00A0435A"/>
    <w:rsid w:val="00BF5E97"/>
    <w:rsid w:val="00DE520A"/>
    <w:rsid w:val="00E47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F5E9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52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mmy.e.gunnarss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E094-C19D-4A74-B2C9-961CDA91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Flodafors Fastighets AB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Dagberg</dc:creator>
  <cp:lastModifiedBy>Mikael Dagberg</cp:lastModifiedBy>
  <cp:revision>2</cp:revision>
  <dcterms:created xsi:type="dcterms:W3CDTF">2014-03-27T12:28:00Z</dcterms:created>
  <dcterms:modified xsi:type="dcterms:W3CDTF">2014-03-27T12:28:00Z</dcterms:modified>
</cp:coreProperties>
</file>